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55" w:rsidRPr="0061752B" w:rsidRDefault="00E0135A" w:rsidP="00F104AA">
      <w:pPr>
        <w:ind w:left="-630" w:right="180"/>
        <w:rPr>
          <w:color w:val="000000" w:themeColor="text1"/>
        </w:rPr>
      </w:pPr>
      <w:r w:rsidRPr="0061752B">
        <w:rPr>
          <w:bCs/>
          <w:color w:val="000000" w:themeColor="text1"/>
        </w:rPr>
        <w:t>P</w:t>
      </w:r>
      <w:r w:rsidRPr="0061752B">
        <w:rPr>
          <w:color w:val="000000" w:themeColor="text1"/>
        </w:rPr>
        <w:t>resent:</w:t>
      </w:r>
      <w:r w:rsidR="00430A55" w:rsidRPr="0061752B">
        <w:rPr>
          <w:color w:val="000000" w:themeColor="text1"/>
        </w:rPr>
        <w:t xml:space="preserve"> In person - </w:t>
      </w:r>
      <w:r w:rsidR="001C7C8E" w:rsidRPr="0061752B">
        <w:rPr>
          <w:color w:val="000000" w:themeColor="text1"/>
        </w:rPr>
        <w:t xml:space="preserve">Cathy Gordon, </w:t>
      </w:r>
      <w:r w:rsidR="007E517A" w:rsidRPr="0061752B">
        <w:rPr>
          <w:color w:val="000000" w:themeColor="text1"/>
        </w:rPr>
        <w:t xml:space="preserve">Connie Shippy, </w:t>
      </w:r>
      <w:r w:rsidR="000824A4" w:rsidRPr="0061752B">
        <w:rPr>
          <w:color w:val="000000" w:themeColor="text1"/>
        </w:rPr>
        <w:t xml:space="preserve">Gil Bunning, </w:t>
      </w:r>
      <w:r w:rsidR="00430A55" w:rsidRPr="0061752B">
        <w:rPr>
          <w:color w:val="000000" w:themeColor="text1"/>
        </w:rPr>
        <w:t>Jessica Buhrman</w:t>
      </w:r>
      <w:r w:rsidR="00A62C72">
        <w:rPr>
          <w:color w:val="000000" w:themeColor="text1"/>
        </w:rPr>
        <w:t>, Tammy Shoemaker-arriving at 4:19pm</w:t>
      </w:r>
      <w:r w:rsidR="007E517A" w:rsidRPr="0061752B">
        <w:rPr>
          <w:color w:val="000000" w:themeColor="text1"/>
        </w:rPr>
        <w:t xml:space="preserve">. </w:t>
      </w:r>
      <w:r w:rsidR="001C5D45">
        <w:rPr>
          <w:color w:val="000000" w:themeColor="text1"/>
        </w:rPr>
        <w:t xml:space="preserve">  </w:t>
      </w:r>
      <w:r w:rsidR="00430A55" w:rsidRPr="0061752B">
        <w:rPr>
          <w:color w:val="000000" w:themeColor="text1"/>
        </w:rPr>
        <w:t xml:space="preserve">Via Zoom: </w:t>
      </w:r>
      <w:r w:rsidR="00A40F00" w:rsidRPr="0061752B">
        <w:rPr>
          <w:color w:val="000000" w:themeColor="text1"/>
        </w:rPr>
        <w:t>Crystal Willich</w:t>
      </w:r>
      <w:r w:rsidR="00A62C72">
        <w:rPr>
          <w:color w:val="000000" w:themeColor="text1"/>
        </w:rPr>
        <w:t>. Missing:</w:t>
      </w:r>
      <w:r w:rsidR="00B62A98" w:rsidRPr="0061752B">
        <w:rPr>
          <w:color w:val="000000" w:themeColor="text1"/>
        </w:rPr>
        <w:t xml:space="preserve"> Lynn Allen</w:t>
      </w:r>
      <w:r w:rsidR="00A62C72">
        <w:rPr>
          <w:color w:val="000000" w:themeColor="text1"/>
        </w:rPr>
        <w:t>,</w:t>
      </w:r>
      <w:r w:rsidRPr="0061752B">
        <w:rPr>
          <w:color w:val="000000" w:themeColor="text1"/>
        </w:rPr>
        <w:t xml:space="preserve"> </w:t>
      </w:r>
      <w:r w:rsidR="00DE3A22" w:rsidRPr="0061752B">
        <w:rPr>
          <w:color w:val="000000" w:themeColor="text1"/>
        </w:rPr>
        <w:t>Nancy Martin</w:t>
      </w:r>
    </w:p>
    <w:p w:rsidR="00E0135A" w:rsidRPr="0061752B" w:rsidRDefault="000530AB" w:rsidP="00F104AA">
      <w:pPr>
        <w:ind w:left="-630" w:right="180"/>
        <w:rPr>
          <w:color w:val="000000" w:themeColor="text1"/>
        </w:rPr>
      </w:pPr>
      <w:r w:rsidRPr="0061752B">
        <w:rPr>
          <w:b/>
          <w:color w:val="000000" w:themeColor="text1"/>
        </w:rPr>
        <w:t>Call to Order:</w:t>
      </w:r>
      <w:r w:rsidRPr="0061752B">
        <w:rPr>
          <w:color w:val="000000" w:themeColor="text1"/>
        </w:rPr>
        <w:t xml:space="preserve"> </w:t>
      </w:r>
      <w:r w:rsidR="00A62C72">
        <w:rPr>
          <w:color w:val="000000" w:themeColor="text1"/>
        </w:rPr>
        <w:t xml:space="preserve">Cathy Gordon </w:t>
      </w:r>
      <w:r w:rsidR="00E0135A" w:rsidRPr="0061752B">
        <w:rPr>
          <w:color w:val="000000" w:themeColor="text1"/>
        </w:rPr>
        <w:t>ca</w:t>
      </w:r>
      <w:r w:rsidR="00416DCC" w:rsidRPr="0061752B">
        <w:rPr>
          <w:color w:val="000000" w:themeColor="text1"/>
        </w:rPr>
        <w:t xml:space="preserve">lled the </w:t>
      </w:r>
      <w:r w:rsidR="007E517A" w:rsidRPr="0061752B">
        <w:rPr>
          <w:color w:val="000000" w:themeColor="text1"/>
        </w:rPr>
        <w:t xml:space="preserve">meeting to order at </w:t>
      </w:r>
      <w:r w:rsidR="00A62C72">
        <w:rPr>
          <w:color w:val="000000" w:themeColor="text1"/>
        </w:rPr>
        <w:t>4:11</w:t>
      </w:r>
      <w:r w:rsidR="00E0135A" w:rsidRPr="0061752B">
        <w:rPr>
          <w:color w:val="000000" w:themeColor="text1"/>
        </w:rPr>
        <w:t xml:space="preserve">pm. </w:t>
      </w:r>
    </w:p>
    <w:p w:rsidR="00E0135A" w:rsidRPr="0061752B" w:rsidRDefault="000530AB" w:rsidP="00F104AA">
      <w:pPr>
        <w:ind w:left="-630" w:right="180"/>
        <w:rPr>
          <w:color w:val="000000" w:themeColor="text1"/>
        </w:rPr>
      </w:pPr>
      <w:r w:rsidRPr="0061752B">
        <w:rPr>
          <w:b/>
          <w:color w:val="000000" w:themeColor="text1"/>
        </w:rPr>
        <w:t>Agenda:</w:t>
      </w:r>
      <w:r w:rsidRPr="0061752B">
        <w:rPr>
          <w:color w:val="000000" w:themeColor="text1"/>
        </w:rPr>
        <w:t xml:space="preserve"> </w:t>
      </w:r>
      <w:r w:rsidR="007E517A" w:rsidRPr="0061752B">
        <w:rPr>
          <w:color w:val="000000" w:themeColor="text1"/>
        </w:rPr>
        <w:t xml:space="preserve">The </w:t>
      </w:r>
      <w:r w:rsidR="0055299B" w:rsidRPr="0061752B">
        <w:rPr>
          <w:color w:val="000000" w:themeColor="text1"/>
        </w:rPr>
        <w:t xml:space="preserve">agenda </w:t>
      </w:r>
      <w:r w:rsidR="00D0338C">
        <w:rPr>
          <w:color w:val="000000" w:themeColor="text1"/>
        </w:rPr>
        <w:t>was pr</w:t>
      </w:r>
      <w:bookmarkStart w:id="0" w:name="_GoBack"/>
      <w:bookmarkEnd w:id="0"/>
      <w:r w:rsidR="007E517A" w:rsidRPr="0061752B">
        <w:rPr>
          <w:color w:val="000000" w:themeColor="text1"/>
        </w:rPr>
        <w:t xml:space="preserve">esented </w:t>
      </w:r>
      <w:r w:rsidR="0055299B" w:rsidRPr="0061752B">
        <w:rPr>
          <w:color w:val="000000" w:themeColor="text1"/>
        </w:rPr>
        <w:t>for this meeting.</w:t>
      </w:r>
    </w:p>
    <w:p w:rsidR="00E0135A" w:rsidRPr="0061752B" w:rsidRDefault="00E0135A" w:rsidP="00F104AA">
      <w:pPr>
        <w:ind w:left="-630" w:right="180"/>
        <w:rPr>
          <w:b/>
          <w:bCs/>
          <w:color w:val="000000" w:themeColor="text1"/>
        </w:rPr>
      </w:pPr>
      <w:r w:rsidRPr="0061752B">
        <w:rPr>
          <w:b/>
          <w:bCs/>
          <w:color w:val="000000" w:themeColor="text1"/>
        </w:rPr>
        <w:t>Minutes:</w:t>
      </w:r>
      <w:r w:rsidRPr="0061752B">
        <w:rPr>
          <w:color w:val="000000" w:themeColor="text1"/>
        </w:rPr>
        <w:t> </w:t>
      </w:r>
      <w:r w:rsidR="00A62C72">
        <w:rPr>
          <w:color w:val="000000" w:themeColor="text1"/>
        </w:rPr>
        <w:t>November regular minutes were presented &amp; reviewed</w:t>
      </w:r>
      <w:r w:rsidR="007E517A" w:rsidRPr="0061752B">
        <w:rPr>
          <w:color w:val="000000" w:themeColor="text1"/>
        </w:rPr>
        <w:t>.</w:t>
      </w:r>
      <w:r w:rsidR="00A62C72">
        <w:rPr>
          <w:color w:val="000000" w:themeColor="text1"/>
        </w:rPr>
        <w:t xml:space="preserve"> Connie Shippy motions to accept minutes as presented. Gil Bunning Seconds. Motion Carries.</w:t>
      </w:r>
    </w:p>
    <w:p w:rsidR="00416DCC" w:rsidRPr="0061752B" w:rsidRDefault="00E0135A" w:rsidP="00F104AA">
      <w:pPr>
        <w:ind w:left="-630" w:right="180"/>
        <w:rPr>
          <w:b/>
          <w:bCs/>
          <w:color w:val="000000" w:themeColor="text1"/>
        </w:rPr>
      </w:pPr>
      <w:r w:rsidRPr="0061752B">
        <w:rPr>
          <w:b/>
          <w:bCs/>
          <w:color w:val="000000" w:themeColor="text1"/>
        </w:rPr>
        <w:t>Director's Report:</w:t>
      </w:r>
      <w:r w:rsidRPr="0061752B">
        <w:rPr>
          <w:color w:val="000000" w:themeColor="text1"/>
        </w:rPr>
        <w:t> </w:t>
      </w:r>
      <w:r w:rsidR="0018174F" w:rsidRPr="0061752B">
        <w:rPr>
          <w:color w:val="000000" w:themeColor="text1"/>
        </w:rPr>
        <w:t>Directors Report</w:t>
      </w:r>
      <w:r w:rsidR="007E517A" w:rsidRPr="0061752B">
        <w:rPr>
          <w:color w:val="000000" w:themeColor="text1"/>
        </w:rPr>
        <w:t xml:space="preserve"> given by Jessica Buhrman</w:t>
      </w:r>
      <w:r w:rsidR="00416DCC" w:rsidRPr="0061752B">
        <w:rPr>
          <w:color w:val="000000" w:themeColor="text1"/>
        </w:rPr>
        <w:t>.</w:t>
      </w:r>
      <w:r w:rsidR="00905B3C" w:rsidRPr="0061752B">
        <w:rPr>
          <w:color w:val="000000" w:themeColor="text1"/>
        </w:rPr>
        <w:t xml:space="preserve"> Monthly statistics</w:t>
      </w:r>
      <w:r w:rsidR="00A62C72">
        <w:rPr>
          <w:color w:val="000000" w:themeColor="text1"/>
        </w:rPr>
        <w:t xml:space="preserve"> presented</w:t>
      </w:r>
      <w:r w:rsidR="00905B3C" w:rsidRPr="0061752B">
        <w:rPr>
          <w:color w:val="000000" w:themeColor="text1"/>
        </w:rPr>
        <w:t>.</w:t>
      </w:r>
    </w:p>
    <w:p w:rsidR="00416DCC" w:rsidRPr="0061752B" w:rsidRDefault="00E0135A" w:rsidP="00F104AA">
      <w:pPr>
        <w:ind w:left="-630" w:right="180"/>
        <w:rPr>
          <w:b/>
          <w:bCs/>
          <w:color w:val="000000" w:themeColor="text1"/>
        </w:rPr>
      </w:pPr>
      <w:r w:rsidRPr="0061752B">
        <w:rPr>
          <w:b/>
          <w:bCs/>
          <w:color w:val="000000" w:themeColor="text1"/>
        </w:rPr>
        <w:t>Treasurer's Report</w:t>
      </w:r>
      <w:r w:rsidR="00416DCC" w:rsidRPr="0061752B">
        <w:rPr>
          <w:b/>
          <w:bCs/>
          <w:color w:val="000000" w:themeColor="text1"/>
        </w:rPr>
        <w:t xml:space="preserve"> / Budget Review</w:t>
      </w:r>
      <w:r w:rsidRPr="0061752B">
        <w:rPr>
          <w:b/>
          <w:bCs/>
          <w:color w:val="000000" w:themeColor="text1"/>
        </w:rPr>
        <w:t>: </w:t>
      </w:r>
      <w:r w:rsidRPr="0061752B">
        <w:rPr>
          <w:color w:val="000000" w:themeColor="text1"/>
        </w:rPr>
        <w:t xml:space="preserve"> </w:t>
      </w:r>
      <w:r w:rsidR="00A62C72">
        <w:rPr>
          <w:color w:val="000000" w:themeColor="text1"/>
        </w:rPr>
        <w:t>Expense reports were presented &amp; current budget % was discussed.</w:t>
      </w:r>
    </w:p>
    <w:p w:rsidR="00E0135A" w:rsidRPr="0061752B" w:rsidRDefault="00E0135A" w:rsidP="00F104AA">
      <w:pPr>
        <w:tabs>
          <w:tab w:val="left" w:pos="6930"/>
        </w:tabs>
        <w:ind w:left="-630" w:right="180"/>
        <w:rPr>
          <w:color w:val="000000" w:themeColor="text1"/>
        </w:rPr>
      </w:pPr>
      <w:r w:rsidRPr="0061752B">
        <w:rPr>
          <w:b/>
          <w:bCs/>
          <w:color w:val="000000" w:themeColor="text1"/>
        </w:rPr>
        <w:t>Correspondence:</w:t>
      </w:r>
      <w:r w:rsidRPr="0061752B">
        <w:rPr>
          <w:color w:val="000000" w:themeColor="text1"/>
        </w:rPr>
        <w:t xml:space="preserve">  </w:t>
      </w:r>
      <w:r w:rsidR="00416DCC" w:rsidRPr="0061752B">
        <w:rPr>
          <w:color w:val="000000" w:themeColor="text1"/>
        </w:rPr>
        <w:t>None</w:t>
      </w:r>
    </w:p>
    <w:p w:rsidR="007B0082" w:rsidRDefault="00E0135A" w:rsidP="007B0082">
      <w:pPr>
        <w:pStyle w:val="NoSpacing"/>
        <w:ind w:left="-630" w:right="180"/>
        <w:rPr>
          <w:color w:val="000000" w:themeColor="text1"/>
        </w:rPr>
      </w:pPr>
      <w:r w:rsidRPr="0061752B">
        <w:rPr>
          <w:b/>
          <w:color w:val="000000" w:themeColor="text1"/>
        </w:rPr>
        <w:t xml:space="preserve">Old Business:  </w:t>
      </w:r>
      <w:r w:rsidR="007E517A" w:rsidRPr="0061752B">
        <w:rPr>
          <w:color w:val="000000" w:themeColor="text1"/>
        </w:rPr>
        <w:t xml:space="preserve">Construction </w:t>
      </w:r>
      <w:r w:rsidR="00A62C72">
        <w:rPr>
          <w:color w:val="000000" w:themeColor="text1"/>
        </w:rPr>
        <w:t>company D/C solutions asked us to hold off till the beginning of year to send deposit. Our date has been set for March 14</w:t>
      </w:r>
      <w:r w:rsidR="00A62C72" w:rsidRPr="00A62C72">
        <w:rPr>
          <w:color w:val="000000" w:themeColor="text1"/>
          <w:vertAlign w:val="superscript"/>
        </w:rPr>
        <w:t>th</w:t>
      </w:r>
      <w:r w:rsidR="00A62C72">
        <w:rPr>
          <w:color w:val="000000" w:themeColor="text1"/>
        </w:rPr>
        <w:t xml:space="preserve">. </w:t>
      </w:r>
      <w:r w:rsidR="007B0082" w:rsidRPr="0061752B">
        <w:rPr>
          <w:color w:val="000000" w:themeColor="text1"/>
        </w:rPr>
        <w:t xml:space="preserve">Until this work is done we are </w:t>
      </w:r>
      <w:r w:rsidR="007B0082">
        <w:rPr>
          <w:color w:val="000000" w:themeColor="text1"/>
        </w:rPr>
        <w:t xml:space="preserve">of course still </w:t>
      </w:r>
      <w:r w:rsidR="007B0082" w:rsidRPr="0061752B">
        <w:rPr>
          <w:color w:val="000000" w:themeColor="text1"/>
        </w:rPr>
        <w:t xml:space="preserve">restricted on our ability to open the facility. </w:t>
      </w:r>
      <w:r w:rsidR="007B0082">
        <w:rPr>
          <w:color w:val="000000" w:themeColor="text1"/>
        </w:rPr>
        <w:t>So we plan to hopefully open to the public April 1</w:t>
      </w:r>
      <w:r w:rsidR="007B0082" w:rsidRPr="007B0082">
        <w:rPr>
          <w:color w:val="000000" w:themeColor="text1"/>
          <w:vertAlign w:val="superscript"/>
        </w:rPr>
        <w:t>st</w:t>
      </w:r>
      <w:r w:rsidR="007B0082">
        <w:rPr>
          <w:color w:val="000000" w:themeColor="text1"/>
        </w:rPr>
        <w:t xml:space="preserve"> depending on current local health issue status at that time.</w:t>
      </w:r>
    </w:p>
    <w:p w:rsidR="000824A4" w:rsidRPr="0061752B" w:rsidRDefault="007B0082" w:rsidP="00F104AA">
      <w:pPr>
        <w:pStyle w:val="NoSpacing"/>
        <w:tabs>
          <w:tab w:val="left" w:pos="9720"/>
        </w:tabs>
        <w:ind w:left="-630" w:right="180"/>
        <w:rPr>
          <w:color w:val="000000" w:themeColor="text1"/>
        </w:rPr>
      </w:pPr>
      <w:r>
        <w:rPr>
          <w:color w:val="000000" w:themeColor="text1"/>
        </w:rPr>
        <w:t xml:space="preserve">CORRECTION TO LANGUAGE &amp; MATHEMATICAL AMOUNT from motion from Novembers meeting. ORIGINAL: </w:t>
      </w:r>
      <w:r w:rsidR="00C35A83" w:rsidRPr="0061752B">
        <w:rPr>
          <w:color w:val="000000" w:themeColor="text1"/>
        </w:rPr>
        <w:t xml:space="preserve">Cathy Gordon motioned that the Library close the Union State Bank building fund for $448.35 or however much the current balance is with interest, and then for the remainder of the amount needed for the deposit of $13,000 to split between the account at GN Bank </w:t>
      </w:r>
      <w:r w:rsidR="00B62A98" w:rsidRPr="0061752B">
        <w:rPr>
          <w:color w:val="000000" w:themeColor="text1"/>
        </w:rPr>
        <w:t xml:space="preserve">&amp; Union State Bank being approximately $1574.17 each as well as $4000 from the NEKLS Foundation Fund. Gil Bunning Seconded the motion. Motion carries unopposed. </w:t>
      </w:r>
      <w:r>
        <w:rPr>
          <w:color w:val="000000" w:themeColor="text1"/>
        </w:rPr>
        <w:t xml:space="preserve">CORRECTED: </w:t>
      </w:r>
      <w:r w:rsidRPr="0061752B">
        <w:rPr>
          <w:color w:val="000000" w:themeColor="text1"/>
        </w:rPr>
        <w:t>Cathy Gordon motioned that the Library close the Union State Bank building fund for $448.35 or however much the current balance is with interest, and then for the remainder of the amount needed for the deposit of $13,000 to split between the account at GN Bank &amp; Union State Bank being approximately $</w:t>
      </w:r>
      <w:r>
        <w:rPr>
          <w:color w:val="000000" w:themeColor="text1"/>
        </w:rPr>
        <w:t xml:space="preserve">4275.82 </w:t>
      </w:r>
      <w:r w:rsidRPr="0061752B">
        <w:rPr>
          <w:color w:val="000000" w:themeColor="text1"/>
        </w:rPr>
        <w:t>each as well as $4000 from the NEKLS Foundation Fund. Gil Bunning Seconded the motion.</w:t>
      </w:r>
    </w:p>
    <w:p w:rsidR="000824A4" w:rsidRPr="0061752B" w:rsidRDefault="000824A4" w:rsidP="00F104AA">
      <w:pPr>
        <w:pStyle w:val="NoSpacing"/>
        <w:ind w:left="-630" w:right="180"/>
        <w:rPr>
          <w:color w:val="000000" w:themeColor="text1"/>
        </w:rPr>
      </w:pPr>
    </w:p>
    <w:p w:rsidR="007B0082" w:rsidRDefault="0069017B" w:rsidP="00F104AA">
      <w:pPr>
        <w:pStyle w:val="NoSpacing"/>
        <w:ind w:left="-630" w:right="180"/>
        <w:rPr>
          <w:color w:val="000000" w:themeColor="text1"/>
        </w:rPr>
      </w:pPr>
      <w:r>
        <w:rPr>
          <w:color w:val="000000" w:themeColor="text1"/>
        </w:rPr>
        <w:t>Library Policy O-6 Patron C</w:t>
      </w:r>
      <w:r w:rsidR="00FF2BF8" w:rsidRPr="0061752B">
        <w:rPr>
          <w:color w:val="000000" w:themeColor="text1"/>
        </w:rPr>
        <w:t xml:space="preserve">onduct. </w:t>
      </w:r>
      <w:r w:rsidR="007B0082">
        <w:rPr>
          <w:color w:val="000000" w:themeColor="text1"/>
        </w:rPr>
        <w:t xml:space="preserve">The previously tabled changes were discussed as well as wording changes done since tabling. Spelling errors were found &amp; suggested to be corrected. A copy was given to each board member for review. Discussion was held on how to confirm school is not in </w:t>
      </w:r>
      <w:r>
        <w:rPr>
          <w:color w:val="000000" w:themeColor="text1"/>
        </w:rPr>
        <w:t>session.</w:t>
      </w:r>
      <w:r w:rsidR="007B0082">
        <w:rPr>
          <w:color w:val="000000" w:themeColor="text1"/>
        </w:rPr>
        <w:t xml:space="preserve"> It was shared that each school has a website with calendar, a text caster with updates &amp; closings as well as calling the school for request of session status</w:t>
      </w:r>
      <w:r>
        <w:rPr>
          <w:color w:val="000000" w:themeColor="text1"/>
        </w:rPr>
        <w:t xml:space="preserve"> this applies to all the schools in the area</w:t>
      </w:r>
      <w:r w:rsidR="007B0082">
        <w:rPr>
          <w:color w:val="000000" w:themeColor="text1"/>
        </w:rPr>
        <w:t xml:space="preserve">. </w:t>
      </w:r>
      <w:r>
        <w:rPr>
          <w:color w:val="000000" w:themeColor="text1"/>
        </w:rPr>
        <w:t>If in session and a child is not in school they must provide a written letter stating they are home-schooled, or online-schooled, or certified as a drop out. Cathy Gordon expressed that at 16 a student could drop out or be signed out. Jessica Buhrman shared she believed to her understanding that drop outs with our without parental consent had to have a certificate or waiver through the state. Discussion was held on the last issue of the policy – the Closing Time: Concerns were in regards to liabilities- after leaving property, what is too far to walk, youth who walk in – walking out, report ability, can we just offer to contact a ride or are we required? It is requested to gather more information from NEKLS consortium to be sure we meet all guidelines but allow us also to be fair and realistic. This policy review is tabled.</w:t>
      </w:r>
    </w:p>
    <w:p w:rsidR="0069017B" w:rsidRDefault="0069017B" w:rsidP="00F104AA">
      <w:pPr>
        <w:pStyle w:val="NoSpacing"/>
        <w:ind w:left="-630" w:right="180"/>
        <w:rPr>
          <w:color w:val="000000" w:themeColor="text1"/>
        </w:rPr>
      </w:pPr>
    </w:p>
    <w:p w:rsidR="0069017B" w:rsidRDefault="0069017B" w:rsidP="00F104AA">
      <w:pPr>
        <w:pStyle w:val="NoSpacing"/>
        <w:ind w:left="-630" w:right="180"/>
        <w:rPr>
          <w:color w:val="000000" w:themeColor="text1"/>
        </w:rPr>
      </w:pPr>
      <w:r>
        <w:rPr>
          <w:color w:val="000000" w:themeColor="text1"/>
        </w:rPr>
        <w:t>Library Policy B-2 Board Meetings. Policy was revised in wording and statements added to reflect ongoing changes to Robert’s Rules of Order and Kansas Open Meetings Act to allow &amp; clearly cover online board meetings, and changes to time &amp; date when needed. Gil Bunning motions to accept the changes and revisions as presented. Cathy Gordon seconds. Motion carries.</w:t>
      </w:r>
    </w:p>
    <w:p w:rsidR="00905B3C" w:rsidRPr="0061752B" w:rsidRDefault="00905B3C" w:rsidP="00F104AA">
      <w:pPr>
        <w:pStyle w:val="NoSpacing"/>
        <w:ind w:left="-630" w:right="180"/>
        <w:rPr>
          <w:color w:val="000000" w:themeColor="text1"/>
        </w:rPr>
      </w:pPr>
    </w:p>
    <w:p w:rsidR="002A6D05" w:rsidRDefault="000530AB" w:rsidP="00F104AA">
      <w:pPr>
        <w:pStyle w:val="NoSpacing"/>
        <w:ind w:left="-630" w:right="180"/>
        <w:rPr>
          <w:color w:val="000000" w:themeColor="text1"/>
        </w:rPr>
      </w:pPr>
      <w:r w:rsidRPr="0061752B">
        <w:rPr>
          <w:b/>
          <w:color w:val="000000" w:themeColor="text1"/>
        </w:rPr>
        <w:t>N</w:t>
      </w:r>
      <w:r w:rsidR="00E0135A" w:rsidRPr="0061752B">
        <w:rPr>
          <w:b/>
          <w:color w:val="000000" w:themeColor="text1"/>
        </w:rPr>
        <w:t xml:space="preserve">ew Business: </w:t>
      </w:r>
      <w:r w:rsidR="00905B3C" w:rsidRPr="0061752B">
        <w:rPr>
          <w:color w:val="000000" w:themeColor="text1"/>
        </w:rPr>
        <w:t>None</w:t>
      </w:r>
    </w:p>
    <w:p w:rsidR="002772E1" w:rsidRDefault="002772E1" w:rsidP="00F104AA">
      <w:pPr>
        <w:pStyle w:val="NoSpacing"/>
        <w:ind w:left="-630" w:right="180"/>
        <w:rPr>
          <w:color w:val="000000" w:themeColor="text1"/>
        </w:rPr>
      </w:pPr>
    </w:p>
    <w:p w:rsidR="002772E1" w:rsidRPr="0061752B" w:rsidRDefault="002772E1" w:rsidP="00F104AA">
      <w:pPr>
        <w:pStyle w:val="NoSpacing"/>
        <w:ind w:left="-630" w:right="180"/>
        <w:rPr>
          <w:color w:val="000000" w:themeColor="text1"/>
        </w:rPr>
      </w:pPr>
      <w:r>
        <w:rPr>
          <w:color w:val="000000" w:themeColor="text1"/>
        </w:rPr>
        <w:t>Executive Session: Entered Executive session at 4:56pm. Exited Executive Session at 5:07pm. Action taken: Cathy Gordon made a motion to give staff a Holiday bonus after review of the budget. Connie Shippy seconds. Crystal Willich Abstains. Motion Carries.</w:t>
      </w:r>
    </w:p>
    <w:p w:rsidR="0055299B" w:rsidRPr="0061752B" w:rsidRDefault="0055299B" w:rsidP="00F104AA">
      <w:pPr>
        <w:pStyle w:val="NoSpacing"/>
        <w:ind w:left="-630" w:right="180"/>
        <w:rPr>
          <w:color w:val="000000" w:themeColor="text1"/>
        </w:rPr>
      </w:pPr>
    </w:p>
    <w:p w:rsidR="00E0135A" w:rsidRPr="003A3EF0" w:rsidRDefault="00E0135A" w:rsidP="00F104AA">
      <w:pPr>
        <w:pStyle w:val="NoSpacing"/>
        <w:ind w:left="-630" w:right="180"/>
        <w:rPr>
          <w:bCs/>
        </w:rPr>
      </w:pPr>
      <w:r w:rsidRPr="0061752B">
        <w:rPr>
          <w:b/>
          <w:bCs/>
          <w:color w:val="000000" w:themeColor="text1"/>
        </w:rPr>
        <w:t>Adjourn</w:t>
      </w:r>
      <w:r w:rsidR="005314A9" w:rsidRPr="0061752B">
        <w:rPr>
          <w:bCs/>
          <w:color w:val="000000" w:themeColor="text1"/>
        </w:rPr>
        <w:t>:  Motion was made by</w:t>
      </w:r>
      <w:r w:rsidR="002772E1">
        <w:rPr>
          <w:bCs/>
          <w:color w:val="000000" w:themeColor="text1"/>
        </w:rPr>
        <w:t xml:space="preserve"> Gil Bunning</w:t>
      </w:r>
      <w:r w:rsidR="009D5722" w:rsidRPr="0061752B">
        <w:rPr>
          <w:bCs/>
          <w:color w:val="000000" w:themeColor="text1"/>
        </w:rPr>
        <w:t>,</w:t>
      </w:r>
      <w:r w:rsidRPr="0061752B">
        <w:rPr>
          <w:bCs/>
          <w:color w:val="000000" w:themeColor="text1"/>
        </w:rPr>
        <w:t xml:space="preserve"> seconded by </w:t>
      </w:r>
      <w:r w:rsidR="00905B3C" w:rsidRPr="0061752B">
        <w:rPr>
          <w:bCs/>
          <w:color w:val="000000" w:themeColor="text1"/>
        </w:rPr>
        <w:t>C</w:t>
      </w:r>
      <w:r w:rsidR="002772E1">
        <w:rPr>
          <w:bCs/>
          <w:color w:val="000000" w:themeColor="text1"/>
        </w:rPr>
        <w:t>onnie Shippy</w:t>
      </w:r>
      <w:r w:rsidR="009D5722" w:rsidRPr="0061752B">
        <w:rPr>
          <w:bCs/>
          <w:color w:val="000000" w:themeColor="text1"/>
        </w:rPr>
        <w:t xml:space="preserve"> </w:t>
      </w:r>
      <w:r w:rsidR="00C10E63" w:rsidRPr="0061752B">
        <w:rPr>
          <w:bCs/>
          <w:color w:val="000000" w:themeColor="text1"/>
        </w:rPr>
        <w:t xml:space="preserve">to adjourn.  Motion carried. Adjournment at </w:t>
      </w:r>
      <w:r w:rsidR="002772E1">
        <w:rPr>
          <w:bCs/>
          <w:color w:val="000000" w:themeColor="text1"/>
        </w:rPr>
        <w:t>5:09</w:t>
      </w:r>
      <w:r w:rsidR="00C10E63" w:rsidRPr="0061752B">
        <w:rPr>
          <w:bCs/>
          <w:color w:val="000000" w:themeColor="text1"/>
        </w:rPr>
        <w:t>pm</w:t>
      </w:r>
      <w:r w:rsidR="00862FBE" w:rsidRPr="0061752B">
        <w:rPr>
          <w:bCs/>
          <w:color w:val="000000" w:themeColor="text1"/>
        </w:rPr>
        <w:t xml:space="preserve"> Next meeting will be </w:t>
      </w:r>
      <w:r w:rsidR="002772E1">
        <w:rPr>
          <w:bCs/>
          <w:color w:val="000000" w:themeColor="text1"/>
        </w:rPr>
        <w:t>Jan 20</w:t>
      </w:r>
      <w:r w:rsidR="00862FBE" w:rsidRPr="0061752B">
        <w:rPr>
          <w:bCs/>
          <w:color w:val="000000" w:themeColor="text1"/>
          <w:vertAlign w:val="superscript"/>
        </w:rPr>
        <w:t>th</w:t>
      </w:r>
      <w:r w:rsidR="002772E1">
        <w:rPr>
          <w:bCs/>
          <w:color w:val="000000" w:themeColor="text1"/>
        </w:rPr>
        <w:t xml:space="preserve"> at 5:15</w:t>
      </w:r>
      <w:r w:rsidR="00862FBE" w:rsidRPr="0061752B">
        <w:rPr>
          <w:bCs/>
          <w:color w:val="000000" w:themeColor="text1"/>
        </w:rPr>
        <w:t>pm, via zoom &amp; in perso</w:t>
      </w:r>
      <w:r w:rsidR="00862FBE">
        <w:rPr>
          <w:bCs/>
        </w:rPr>
        <w:t>n.</w:t>
      </w:r>
    </w:p>
    <w:sectPr w:rsidR="00E0135A" w:rsidRPr="003A3EF0"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1E" w:rsidRDefault="00B7741E" w:rsidP="00376205">
      <w:r>
        <w:separator/>
      </w:r>
    </w:p>
  </w:endnote>
  <w:endnote w:type="continuationSeparator" w:id="0">
    <w:p w:rsidR="00B7741E" w:rsidRDefault="00B7741E"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1E" w:rsidRDefault="00B7741E" w:rsidP="00376205">
      <w:r>
        <w:separator/>
      </w:r>
    </w:p>
  </w:footnote>
  <w:footnote w:type="continuationSeparator" w:id="0">
    <w:p w:rsidR="00B7741E" w:rsidRDefault="00B7741E"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CE6711" w:rsidP="004B027E">
                          <w:pPr>
                            <w:pStyle w:val="NormalWeb"/>
                            <w:spacing w:before="0" w:beforeAutospacing="0" w:after="0" w:afterAutospacing="0"/>
                            <w:ind w:right="69"/>
                            <w:rPr>
                              <w:color w:val="000000" w:themeColor="text1"/>
                            </w:rPr>
                          </w:pPr>
                          <w:r>
                            <w:rPr>
                              <w:color w:val="000000" w:themeColor="text1"/>
                            </w:rPr>
                            <w:t>Board Meeting Minutes 12</w:t>
                          </w:r>
                          <w:r w:rsidR="001C5D45" w:rsidRPr="00092A1E">
                            <w:rPr>
                              <w:color w:val="000000" w:themeColor="text1"/>
                            </w:rPr>
                            <w:t>/</w:t>
                          </w:r>
                          <w:r>
                            <w:rPr>
                              <w:color w:val="000000" w:themeColor="text1"/>
                            </w:rPr>
                            <w:t>09</w:t>
                          </w:r>
                          <w:r w:rsidR="001C5D45" w:rsidRPr="00092A1E">
                            <w:rPr>
                              <w:color w:val="000000" w:themeColor="text1"/>
                            </w:rPr>
                            <w:t>/2020</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CE6711" w:rsidP="004B027E">
                    <w:pPr>
                      <w:pStyle w:val="NormalWeb"/>
                      <w:spacing w:before="0" w:beforeAutospacing="0" w:after="0" w:afterAutospacing="0"/>
                      <w:ind w:right="69"/>
                      <w:rPr>
                        <w:color w:val="000000" w:themeColor="text1"/>
                      </w:rPr>
                    </w:pPr>
                    <w:r>
                      <w:rPr>
                        <w:color w:val="000000" w:themeColor="text1"/>
                      </w:rPr>
                      <w:t>Board Meeting Minutes 12</w:t>
                    </w:r>
                    <w:r w:rsidR="001C5D45" w:rsidRPr="00092A1E">
                      <w:rPr>
                        <w:color w:val="000000" w:themeColor="text1"/>
                      </w:rPr>
                      <w:t>/</w:t>
                    </w:r>
                    <w:r>
                      <w:rPr>
                        <w:color w:val="000000" w:themeColor="text1"/>
                      </w:rPr>
                      <w:t>09</w:t>
                    </w:r>
                    <w:r w:rsidR="001C5D45" w:rsidRPr="00092A1E">
                      <w:rPr>
                        <w:color w:val="000000" w:themeColor="text1"/>
                      </w:rPr>
                      <w:t>/2020</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8174F"/>
    <w:rsid w:val="001C5D45"/>
    <w:rsid w:val="001C7C8E"/>
    <w:rsid w:val="001C7EBA"/>
    <w:rsid w:val="001D3AAF"/>
    <w:rsid w:val="00204BD1"/>
    <w:rsid w:val="0021026D"/>
    <w:rsid w:val="00237498"/>
    <w:rsid w:val="002772E1"/>
    <w:rsid w:val="002822F5"/>
    <w:rsid w:val="002856FA"/>
    <w:rsid w:val="0029239E"/>
    <w:rsid w:val="002A6D05"/>
    <w:rsid w:val="002F6296"/>
    <w:rsid w:val="002F712B"/>
    <w:rsid w:val="00300578"/>
    <w:rsid w:val="00301BD5"/>
    <w:rsid w:val="00376205"/>
    <w:rsid w:val="00396549"/>
    <w:rsid w:val="003A4D92"/>
    <w:rsid w:val="003A6A4C"/>
    <w:rsid w:val="00416DCC"/>
    <w:rsid w:val="00430A55"/>
    <w:rsid w:val="00434E8E"/>
    <w:rsid w:val="00445778"/>
    <w:rsid w:val="00455353"/>
    <w:rsid w:val="00466C64"/>
    <w:rsid w:val="00476622"/>
    <w:rsid w:val="004A3D00"/>
    <w:rsid w:val="004B027E"/>
    <w:rsid w:val="004D4601"/>
    <w:rsid w:val="00517C2F"/>
    <w:rsid w:val="005314A9"/>
    <w:rsid w:val="00537FF6"/>
    <w:rsid w:val="0055299B"/>
    <w:rsid w:val="00564A01"/>
    <w:rsid w:val="005710E4"/>
    <w:rsid w:val="005942EB"/>
    <w:rsid w:val="005D6AD7"/>
    <w:rsid w:val="0061752B"/>
    <w:rsid w:val="0062123A"/>
    <w:rsid w:val="00646E75"/>
    <w:rsid w:val="0065007D"/>
    <w:rsid w:val="00681A8A"/>
    <w:rsid w:val="0069017B"/>
    <w:rsid w:val="0069142F"/>
    <w:rsid w:val="00721383"/>
    <w:rsid w:val="0072209F"/>
    <w:rsid w:val="007752E3"/>
    <w:rsid w:val="0079030D"/>
    <w:rsid w:val="007B0082"/>
    <w:rsid w:val="007B22FA"/>
    <w:rsid w:val="007E517A"/>
    <w:rsid w:val="008009DA"/>
    <w:rsid w:val="00862FBE"/>
    <w:rsid w:val="00876460"/>
    <w:rsid w:val="00877759"/>
    <w:rsid w:val="008925D0"/>
    <w:rsid w:val="008B69FC"/>
    <w:rsid w:val="008E7542"/>
    <w:rsid w:val="008F2C70"/>
    <w:rsid w:val="009043E3"/>
    <w:rsid w:val="00905B3C"/>
    <w:rsid w:val="00914211"/>
    <w:rsid w:val="00922646"/>
    <w:rsid w:val="009742ED"/>
    <w:rsid w:val="00980E0F"/>
    <w:rsid w:val="009864AB"/>
    <w:rsid w:val="009A7E7D"/>
    <w:rsid w:val="009D5722"/>
    <w:rsid w:val="009D7201"/>
    <w:rsid w:val="00A00DA7"/>
    <w:rsid w:val="00A40F00"/>
    <w:rsid w:val="00A55476"/>
    <w:rsid w:val="00A62C72"/>
    <w:rsid w:val="00AC413F"/>
    <w:rsid w:val="00AC76CE"/>
    <w:rsid w:val="00AD0D41"/>
    <w:rsid w:val="00B62A98"/>
    <w:rsid w:val="00B71D70"/>
    <w:rsid w:val="00B7741E"/>
    <w:rsid w:val="00C10E63"/>
    <w:rsid w:val="00C2466E"/>
    <w:rsid w:val="00C35A83"/>
    <w:rsid w:val="00C43F4B"/>
    <w:rsid w:val="00C92E72"/>
    <w:rsid w:val="00C931AA"/>
    <w:rsid w:val="00CD384D"/>
    <w:rsid w:val="00CE1FF8"/>
    <w:rsid w:val="00CE6711"/>
    <w:rsid w:val="00D0338C"/>
    <w:rsid w:val="00D04CFD"/>
    <w:rsid w:val="00D14447"/>
    <w:rsid w:val="00D14FD8"/>
    <w:rsid w:val="00D267EE"/>
    <w:rsid w:val="00D42C20"/>
    <w:rsid w:val="00D55357"/>
    <w:rsid w:val="00D87318"/>
    <w:rsid w:val="00DC1B00"/>
    <w:rsid w:val="00DE3A22"/>
    <w:rsid w:val="00E0135A"/>
    <w:rsid w:val="00E0756B"/>
    <w:rsid w:val="00E442E0"/>
    <w:rsid w:val="00E45FB6"/>
    <w:rsid w:val="00E46257"/>
    <w:rsid w:val="00E55D74"/>
    <w:rsid w:val="00E8003F"/>
    <w:rsid w:val="00EB1A81"/>
    <w:rsid w:val="00F040AE"/>
    <w:rsid w:val="00F104AA"/>
    <w:rsid w:val="00F1084B"/>
    <w:rsid w:val="00F405F8"/>
    <w:rsid w:val="00F46FBE"/>
    <w:rsid w:val="00F554E5"/>
    <w:rsid w:val="00F6123B"/>
    <w:rsid w:val="00FB0A0C"/>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04E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2021-01-14T18:29:00Z</dcterms:created>
  <dcterms:modified xsi:type="dcterms:W3CDTF">2021-06-16T14:05:00Z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